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Karla Light" w:cs="Karla Light" w:eastAsia="Karla Light" w:hAnsi="Karla Light"/>
          <w:sz w:val="20"/>
          <w:szCs w:val="20"/>
        </w:rPr>
      </w:pPr>
      <w:r w:rsidDel="00000000" w:rsidR="00000000" w:rsidRPr="00000000">
        <w:rPr>
          <w:rFonts w:ascii="Karla Light" w:cs="Karla Light" w:eastAsia="Karla Light" w:hAnsi="Karla Light"/>
          <w:sz w:val="20"/>
          <w:szCs w:val="20"/>
        </w:rPr>
        <w:drawing>
          <wp:inline distB="114300" distT="114300" distL="114300" distR="114300">
            <wp:extent cx="5943600" cy="3111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Karla" w:cs="Karla" w:eastAsia="Karla" w:hAnsi="Karl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Karla" w:cs="Karla" w:eastAsia="Karla" w:hAnsi="Karla"/>
          <w:b w:val="1"/>
          <w:sz w:val="23"/>
          <w:szCs w:val="23"/>
        </w:rPr>
      </w:pPr>
      <w:r w:rsidDel="00000000" w:rsidR="00000000" w:rsidRPr="00000000">
        <w:rPr>
          <w:rFonts w:ascii="Karla" w:cs="Karla" w:eastAsia="Karla" w:hAnsi="Karla"/>
          <w:b w:val="1"/>
          <w:sz w:val="23"/>
          <w:szCs w:val="23"/>
          <w:rtl w:val="0"/>
        </w:rPr>
        <w:t xml:space="preserve">ESTO 3 - это метод оплаты нового поколения, который позволяет оплачивать удобно и быстро - тремя равными платежами, без переплат!</w:t>
      </w:r>
    </w:p>
    <w:p w:rsidR="00000000" w:rsidDel="00000000" w:rsidP="00000000" w:rsidRDefault="00000000" w:rsidRPr="00000000" w14:paraId="00000004">
      <w:pPr>
        <w:rPr>
          <w:rFonts w:ascii="Karla" w:cs="Karla" w:eastAsia="Karla" w:hAnsi="Karl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Karla Light" w:cs="Karla Light" w:eastAsia="Karla Light" w:hAnsi="Karla Light"/>
        </w:rPr>
      </w:pPr>
      <w:r w:rsidDel="00000000" w:rsidR="00000000" w:rsidRPr="00000000">
        <w:rPr>
          <w:rFonts w:ascii="Karla Light" w:cs="Karla Light" w:eastAsia="Karla Light" w:hAnsi="Karla Light"/>
          <w:rtl w:val="0"/>
        </w:rPr>
        <w:t xml:space="preserve">Выбирайте чрезвычайно популярный способ оплаты ESTO 3 для оплаты своих покупок! </w:t>
      </w:r>
    </w:p>
    <w:p w:rsidR="00000000" w:rsidDel="00000000" w:rsidP="00000000" w:rsidRDefault="00000000" w:rsidRPr="00000000" w14:paraId="00000006">
      <w:pPr>
        <w:rPr>
          <w:rFonts w:ascii="Karla Light" w:cs="Karla Light" w:eastAsia="Karla Light" w:hAnsi="Karl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Karla Light" w:cs="Karla Light" w:eastAsia="Karla Light" w:hAnsi="Karla Light"/>
        </w:rPr>
      </w:pPr>
      <w:r w:rsidDel="00000000" w:rsidR="00000000" w:rsidRPr="00000000">
        <w:rPr>
          <w:rFonts w:ascii="Karla Light" w:cs="Karla Light" w:eastAsia="Karla Light" w:hAnsi="Karla Light"/>
          <w:rtl w:val="0"/>
        </w:rPr>
        <w:t xml:space="preserve">ESTO 3 поможет вам разделить сумму покупки на 3 равные </w:t>
      </w:r>
    </w:p>
    <w:p w:rsidR="00000000" w:rsidDel="00000000" w:rsidP="00000000" w:rsidRDefault="00000000" w:rsidRPr="00000000" w14:paraId="00000008">
      <w:pPr>
        <w:rPr>
          <w:rFonts w:ascii="Karla Light" w:cs="Karla Light" w:eastAsia="Karla Light" w:hAnsi="Karla Light"/>
        </w:rPr>
      </w:pPr>
      <w:r w:rsidDel="00000000" w:rsidR="00000000" w:rsidRPr="00000000">
        <w:rPr>
          <w:rFonts w:ascii="Karla Light" w:cs="Karla Light" w:eastAsia="Karla Light" w:hAnsi="Karla Light"/>
          <w:rtl w:val="0"/>
        </w:rPr>
        <w:t xml:space="preserve">части. </w:t>
      </w:r>
    </w:p>
    <w:p w:rsidR="00000000" w:rsidDel="00000000" w:rsidP="00000000" w:rsidRDefault="00000000" w:rsidRPr="00000000" w14:paraId="00000009">
      <w:pPr>
        <w:rPr>
          <w:rFonts w:ascii="Karla Light" w:cs="Karla Light" w:eastAsia="Karla Light" w:hAnsi="Karl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Karla Light" w:cs="Karla Light" w:eastAsia="Karla Light" w:hAnsi="Karla Light"/>
          <w:u w:val="none"/>
        </w:rPr>
      </w:pPr>
      <w:r w:rsidDel="00000000" w:rsidR="00000000" w:rsidRPr="00000000">
        <w:rPr>
          <w:rFonts w:ascii="Karla Light" w:cs="Karla Light" w:eastAsia="Karla Light" w:hAnsi="Karla Light"/>
          <w:rtl w:val="0"/>
        </w:rPr>
        <w:t xml:space="preserve">Никаких переплат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Karla Light" w:cs="Karla Light" w:eastAsia="Karla Light" w:hAnsi="Karla Light"/>
          <w:u w:val="none"/>
        </w:rPr>
      </w:pPr>
      <w:r w:rsidDel="00000000" w:rsidR="00000000" w:rsidRPr="00000000">
        <w:rPr>
          <w:rFonts w:ascii="Karla Light" w:cs="Karla Light" w:eastAsia="Karla Light" w:hAnsi="Karla Light"/>
          <w:rtl w:val="0"/>
        </w:rPr>
        <w:t xml:space="preserve">Три равных платежа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Karla Light" w:cs="Karla Light" w:eastAsia="Karla Light" w:hAnsi="Karla Light"/>
          <w:u w:val="none"/>
        </w:rPr>
      </w:pPr>
      <w:r w:rsidDel="00000000" w:rsidR="00000000" w:rsidRPr="00000000">
        <w:rPr>
          <w:rFonts w:ascii="Karla Light" w:cs="Karla Light" w:eastAsia="Karla Light" w:hAnsi="Karla Light"/>
          <w:rtl w:val="0"/>
        </w:rPr>
        <w:t xml:space="preserve">Первый платеж производится только в следующем месяце</w:t>
      </w:r>
    </w:p>
    <w:p w:rsidR="00000000" w:rsidDel="00000000" w:rsidP="00000000" w:rsidRDefault="00000000" w:rsidRPr="00000000" w14:paraId="0000000D">
      <w:pPr>
        <w:rPr>
          <w:rFonts w:ascii="Karla Light" w:cs="Karla Light" w:eastAsia="Karla Light" w:hAnsi="Karl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Karla Light" w:cs="Karla Light" w:eastAsia="Karla Light" w:hAnsi="Karl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Karla" w:cs="Karla" w:eastAsia="Karla" w:hAnsi="Karla"/>
          <w:b w:val="1"/>
          <w:sz w:val="26"/>
          <w:szCs w:val="26"/>
        </w:rPr>
      </w:pPr>
      <w:r w:rsidDel="00000000" w:rsidR="00000000" w:rsidRPr="00000000">
        <w:rPr>
          <w:rFonts w:ascii="Karla Light" w:cs="Karla Light" w:eastAsia="Karla Light" w:hAnsi="Karla Light"/>
          <w:rtl w:val="0"/>
        </w:rPr>
        <w:t xml:space="preserve">Способ оплаты предлагается и управляется ESTO 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Karla Light" w:cs="Karla Light" w:eastAsia="Karla Light" w:hAnsi="Karla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Karla" w:cs="Karla" w:eastAsia="Karla" w:hAnsi="Karla"/>
          <w:b w:val="1"/>
          <w:sz w:val="20"/>
          <w:szCs w:val="20"/>
        </w:rPr>
      </w:pPr>
      <w:r w:rsidDel="00000000" w:rsidR="00000000" w:rsidRPr="00000000">
        <w:rPr>
          <w:rFonts w:ascii="Karla" w:cs="Karla" w:eastAsia="Karla" w:hAnsi="Karla"/>
          <w:b w:val="1"/>
          <w:sz w:val="20"/>
          <w:szCs w:val="20"/>
          <w:rtl w:val="0"/>
        </w:rPr>
        <w:t xml:space="preserve">ЧТО ТАКОЕ ESTO?</w:t>
      </w:r>
    </w:p>
    <w:p w:rsidR="00000000" w:rsidDel="00000000" w:rsidP="00000000" w:rsidRDefault="00000000" w:rsidRPr="00000000" w14:paraId="00000012">
      <w:pPr>
        <w:rPr>
          <w:rFonts w:ascii="Karla Light" w:cs="Karla Light" w:eastAsia="Karla Light" w:hAnsi="Karla Light"/>
          <w:sz w:val="20"/>
          <w:szCs w:val="20"/>
        </w:rPr>
      </w:pPr>
      <w:r w:rsidDel="00000000" w:rsidR="00000000" w:rsidRPr="00000000">
        <w:rPr>
          <w:rFonts w:ascii="Karla Light" w:cs="Karla Light" w:eastAsia="Karla Light" w:hAnsi="Karla Light"/>
          <w:sz w:val="20"/>
          <w:szCs w:val="20"/>
          <w:rtl w:val="0"/>
        </w:rPr>
        <w:t xml:space="preserve">ESTO - компания, предоставляющая финансовые услуги с 2016 г. Бренд родился из потребности в новом поколении платежных решений, подходящих как для конечного потребителя, так и для торговца. Сегодня ESTO предлагает самый широкий спектр платежных решений в Балтии и имеет партнерскую сеть из более чем 2 000 партнеров и магазинов и более 200 000 клиентов. </w:t>
      </w:r>
    </w:p>
    <w:p w:rsidR="00000000" w:rsidDel="00000000" w:rsidP="00000000" w:rsidRDefault="00000000" w:rsidRPr="00000000" w14:paraId="00000013">
      <w:pPr>
        <w:rPr>
          <w:rFonts w:ascii="Karla Light" w:cs="Karla Light" w:eastAsia="Karla Light" w:hAnsi="Karla Light"/>
          <w:sz w:val="20"/>
          <w:szCs w:val="20"/>
        </w:rPr>
      </w:pPr>
      <w:r w:rsidDel="00000000" w:rsidR="00000000" w:rsidRPr="00000000">
        <w:rPr>
          <w:rFonts w:ascii="Karla Light" w:cs="Karla Light" w:eastAsia="Karla Light" w:hAnsi="Karla Light"/>
          <w:sz w:val="20"/>
          <w:szCs w:val="20"/>
          <w:rtl w:val="0"/>
        </w:rPr>
        <w:t xml:space="preserve">При необходимости свяжитесь с поддержкой ESTO AS - info@esto.ee  или www.esto.ee через LIVE CHAT.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Karla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rl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rlaLight-regular.ttf"/><Relationship Id="rId2" Type="http://schemas.openxmlformats.org/officeDocument/2006/relationships/font" Target="fonts/KarlaLight-bold.ttf"/><Relationship Id="rId3" Type="http://schemas.openxmlformats.org/officeDocument/2006/relationships/font" Target="fonts/KarlaLight-italic.ttf"/><Relationship Id="rId4" Type="http://schemas.openxmlformats.org/officeDocument/2006/relationships/font" Target="fonts/KarlaLight-boldItalic.ttf"/><Relationship Id="rId5" Type="http://schemas.openxmlformats.org/officeDocument/2006/relationships/font" Target="fonts/Karla-regular.ttf"/><Relationship Id="rId6" Type="http://schemas.openxmlformats.org/officeDocument/2006/relationships/font" Target="fonts/Karla-bold.ttf"/><Relationship Id="rId7" Type="http://schemas.openxmlformats.org/officeDocument/2006/relationships/font" Target="fonts/Karla-italic.ttf"/><Relationship Id="rId8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